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24363" cy="1032816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032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Техническое задание на разработку сайта ресторана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g7576hjd10lb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 проекте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страница одноименного ресторана “Foodbuzz”. Цель проекта – рассказать клиентам о ресторане и предоставить возможность заказа любимой еды, бронирование столиков.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Настоящий документ представляет собой техническое задание на разработку прикладного программного обеспечения на реализацию обучающего приложения. Содержит полный набор требований: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и цель документа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Архитектура системы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пользовательских интерфейсов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02E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дизайна приложения, спецификации систем, не входящие в рамки данного документа, представлены отдельной документацией.</w:t>
      </w:r>
    </w:p>
    <w:p w:rsidR="00000000" w:rsidDel="00000000" w:rsidP="00000000" w:rsidRDefault="00000000" w:rsidRPr="00000000" w14:paraId="0000002F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kpxltrjdsfin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Термины и аббревиатуры</w:t>
      </w:r>
      <w:r w:rsidDel="00000000" w:rsidR="00000000" w:rsidRPr="00000000">
        <w:rPr>
          <w:rtl w:val="0"/>
        </w:rPr>
      </w:r>
    </w:p>
    <w:tbl>
      <w:tblPr>
        <w:tblStyle w:val="Table1"/>
        <w:tblW w:w="9062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405"/>
        <w:gridCol w:w="6657"/>
        <w:tblGridChange w:id="0">
          <w:tblGrid>
            <w:gridCol w:w="2405"/>
            <w:gridCol w:w="6657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Программное обеспечение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Поп-ап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Всплывающее окно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Операционная система</w:t>
            </w:r>
          </w:p>
        </w:tc>
      </w:tr>
    </w:tbl>
    <w:p w:rsidR="00000000" w:rsidDel="00000000" w:rsidP="00000000" w:rsidRDefault="00000000" w:rsidRPr="00000000" w14:paraId="00000036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d0pazchgco7s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Технический порядок взаимодействия Исполнителя с Заказчиком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Разработка сайта может быть начата только после получения Исполнителем от Заказчика всего имеющегося контента. </w:t>
      </w:r>
    </w:p>
    <w:p w:rsidR="00000000" w:rsidDel="00000000" w:rsidP="00000000" w:rsidRDefault="00000000" w:rsidRPr="00000000" w14:paraId="00000039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Документы/материалы, подлежащие согласованию Заказчиком: 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Расширенное Техническое задание, с описанием всех модулей разрабатываемого продукта; 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Макет дизайна страниц; 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Прототип проекта; 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Окончательный вариант проекта. </w:t>
      </w:r>
    </w:p>
    <w:p w:rsidR="00000000" w:rsidDel="00000000" w:rsidP="00000000" w:rsidRDefault="00000000" w:rsidRPr="00000000" w14:paraId="0000003F">
      <w:pPr>
        <w:spacing w:line="24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обязуется рассматривать предоставленные на согласование материалы в течение 5-ти рабочих дней с даты их предоставления, направить список замечаний или согласовать путем уведомления Исполнителя в письменной форме по e-mail. В случае если в течение 5-ти рабочих дней с даты предоставления материалов на адрес Исполнителя по электронной почте не был направлен список замечаний, переданные Исполнителем на согласование материалы считаются согласованными Заказчиком. </w:t>
      </w:r>
    </w:p>
    <w:p w:rsidR="00000000" w:rsidDel="00000000" w:rsidP="00000000" w:rsidRDefault="00000000" w:rsidRPr="00000000" w14:paraId="00000041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несвоевременном предоставлении Заказчиком необходимых материалов или согласований на срок более пяти рабочих с момента запроса, Заказчик согласен на соответствующее увеличение сроков разработки игровых механик без штрафных санкций к Исполнителю.</w:t>
      </w:r>
    </w:p>
    <w:p w:rsidR="00000000" w:rsidDel="00000000" w:rsidP="00000000" w:rsidRDefault="00000000" w:rsidRPr="00000000" w14:paraId="00000043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может внести правки в разработанную часть не более трёх раз в объеме не превышающим 5% от всего объема.  </w:t>
      </w:r>
    </w:p>
    <w:p w:rsidR="00000000" w:rsidDel="00000000" w:rsidP="00000000" w:rsidRDefault="00000000" w:rsidRPr="00000000" w14:paraId="00000045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Обмен данными, для сообщений менее 5 мегабайт, ведется по электронной почте.  </w:t>
      </w:r>
    </w:p>
    <w:p w:rsidR="00000000" w:rsidDel="00000000" w:rsidP="00000000" w:rsidRDefault="00000000" w:rsidRPr="00000000" w14:paraId="00000047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Все материалы, относящиеся к проекту, полученные от Заказчика и/или разработанные Исполнителем по ходу реализации проекта, являются интеллектуальной собственностью Заказчика, и по окончании проекта должны быть переданы Заказчику.</w:t>
      </w:r>
    </w:p>
    <w:p w:rsidR="00000000" w:rsidDel="00000000" w:rsidP="00000000" w:rsidRDefault="00000000" w:rsidRPr="00000000" w14:paraId="00000049">
      <w:pPr>
        <w:pStyle w:val="Heading1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879c5kvf4bbl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 к разрабатываемому решению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9dagbvn6l44l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 должно содержать следующие разделы:</w:t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</w:t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“поиск”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Корзина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Цвет каждого пункта меню в неактивном состоянии: #343a40. При наведении курса каждый из пунктов меню должен менять на цвет #dc3545. Размер шрифта: 16px. При клике на каждый из пунктов меню, пользователь попадает в соответствующий раздел меню.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09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 на иконке Корзина отображается в случае, если в корзине более 1 товара, в случае, если в корзине более 99 товаров, то каунтер отображается как 99+.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если, например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открыта Главная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то активный пункт меню отображается жирным шрифтом.</w:t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14600" cy="6000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561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b911xr7iru26" w:id="6"/>
      <w:bookmarkEnd w:id="6"/>
      <w:r w:rsidDel="00000000" w:rsidR="00000000" w:rsidRPr="00000000">
        <w:rPr>
          <w:rtl w:val="0"/>
        </w:rPr>
        <w:t xml:space="preserve">Раздел Поиск</w:t>
      </w:r>
    </w:p>
    <w:p w:rsidR="00000000" w:rsidDel="00000000" w:rsidP="00000000" w:rsidRDefault="00000000" w:rsidRPr="00000000" w14:paraId="0000005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главном меню есть кнопка с иконкой "Поиск". </w:t>
      </w:r>
    </w:p>
    <w:p w:rsidR="00000000" w:rsidDel="00000000" w:rsidP="00000000" w:rsidRDefault="00000000" w:rsidRPr="00000000" w14:paraId="0000005D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31.2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833438" cy="771954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771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клику на кнопку открывается модальное окно.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1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модальном окне отображается строка поиска с подсказкой в поле ввода текста (плейсхолдер от англ. placeholder), говорящей пользователю, что поисковый запрос нужно ввести в это поле. Значение плейсхолдера: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Введите ваш запрос…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исчезает плейсхолдер. При клике на крестик закрывается модальное окно.</w:t>
      </w:r>
    </w:p>
    <w:p w:rsidR="00000000" w:rsidDel="00000000" w:rsidP="00000000" w:rsidRDefault="00000000" w:rsidRPr="00000000" w14:paraId="00000066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Поисковая строка на вход принимает кириллицу и латиницу, цифры.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противном случае, отображается ошибка (поле подсвечивается красным и под полем отображается текст: “Неверный формат данных”).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Данные могут быть введены как с клавиатуры, так и из буфера обмена.</w:t>
      </w:r>
    </w:p>
    <w:p w:rsidR="00000000" w:rsidDel="00000000" w:rsidP="00000000" w:rsidRDefault="00000000" w:rsidRPr="00000000" w14:paraId="00000068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Максимальная допустимая длина - 256 символов.</w:t>
      </w:r>
    </w:p>
    <w:p w:rsidR="00000000" w:rsidDel="00000000" w:rsidP="00000000" w:rsidRDefault="00000000" w:rsidRPr="00000000" w14:paraId="00000069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введенном поисковом запросе и клике на лупу выполняется поисковой запрос. Пользователь перенаправляется на страницу “Поиск”, на которой отображаются результаты запроса. </w:t>
      </w:r>
    </w:p>
    <w:p w:rsidR="00000000" w:rsidDel="00000000" w:rsidP="00000000" w:rsidRDefault="00000000" w:rsidRPr="00000000" w14:paraId="0000006A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на модальном окне есть крестик в правом верхнем углу, по клику на который, модальное окно закрывается и пользователь возвращается на ту же страницу, с которой перешел в поиск.</w:t>
      </w:r>
    </w:p>
    <w:p w:rsidR="00000000" w:rsidDel="00000000" w:rsidP="00000000" w:rsidRDefault="00000000" w:rsidRPr="00000000" w14:paraId="0000006B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пользователю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садджесты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(подсказки). Например, если пользователь вводит “д”, то отображаются подсказки: “десерт”, “детское меню”, “диетическое меню”. Если пользователь вводит “с”, то отображаются подсказки: “супы”, “салаты”, “сулугуни” и т.д. </w:t>
      </w:r>
    </w:p>
    <w:p w:rsidR="00000000" w:rsidDel="00000000" w:rsidP="00000000" w:rsidRDefault="00000000" w:rsidRPr="00000000" w14:paraId="0000006D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отсутствует подключение к интернету, то отображается информация с ошибкой “Отсутствует соединение с интернетом” и кнопка “Обновите страницу”.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34025" cy="30480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3347" l="1162" r="2325" t="25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 на кнопку “Обновите страницу” отображается строка “Поиск”.</w:t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rs5c7uyp9itg" w:id="7"/>
      <w:bookmarkEnd w:id="7"/>
      <w:r w:rsidDel="00000000" w:rsidR="00000000" w:rsidRPr="00000000">
        <w:rPr>
          <w:rtl w:val="0"/>
        </w:rPr>
        <w:t xml:space="preserve">Раздел Корзина</w:t>
      </w:r>
    </w:p>
    <w:p w:rsidR="00000000" w:rsidDel="00000000" w:rsidP="00000000" w:rsidRDefault="00000000" w:rsidRPr="00000000" w14:paraId="00000073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“Корзина” находится в блоке “Меню”. Раздел отображается в виде иконки корзины</w:t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5753" cy="694496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753" cy="69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иконке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добавленных позиций (например, если пользователь добавил 2 позиции куриных крылышек и 1 позицию лимонада, то на каунтере отображается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значение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Минимальное значение каунтера 1, а максимальное отображается как 99+ (если в корзине будет 99 позиций, то отображается на счетчике значение 99, если 100 и более, то 99+).</w:t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1735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8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7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3640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39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36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23950" cy="1384027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9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8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на иконку корзины отображается модальное окно со списком товаров, где в названии модального окна отображается количество позиций (например, позиций 123, то это количество отображается в заголовке модального окна, а на каунтере 99+).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Окончания слова блюда следующие: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82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модальном окне отображаются добавленные в корзину блюда. В каждом блоке отображается иконка товара, название товара. Отображается слева от степпера цена за одну единицу, а справа от степпера – стоимость за N единиц.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Пользователь может увеличить количество позиций как в большую, так и меньшую сторону.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Минимальное значение 1. Чтобы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удалить товар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из корзины, необходимо нажать на крестик, который находится на каждом добавленном товаре. Список позиций скроллится в модальном окне. 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в верхней части модального окна располагается кнопка “Закрыть”, которая закрывает модальное окно. Также закрыть модальное окно можно кликнув на иконку корзины.</w:t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98006" cy="619601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006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нижнем блоке модального окна отображаются разделы: 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“Всего” (сумма заказа)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“Сервисный сбор” (налог со стороны ресторана, это фиксированная цена в размере 200 рублей)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 с учетом сбора” (сумма заказа + сервисный сбор)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нижней части имеется кнопка “Заказать”. При клике на кнопку “Заказать” пользователь переадресовывается на страницу “Оплата”.</w:t>
      </w:r>
    </w:p>
    <w:p w:rsidR="00000000" w:rsidDel="00000000" w:rsidP="00000000" w:rsidRDefault="00000000" w:rsidRPr="00000000" w14:paraId="00000083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 товаров в корзине нет, то отображается заглушка “В корзине пусто”:</w:t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33372" cy="3976688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372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на кнопку “Заказать” пользователь попадает на страницу с меню.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 отсутствует подключение к сети, то отображается заглушка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Отсутствует подключение к сети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”:</w:t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55188" cy="4148138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5188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l29mj5lszqnv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страница</w:t>
      </w:r>
    </w:p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41fwnyplvz0g" w:id="9"/>
      <w:bookmarkEnd w:id="9"/>
      <w:r w:rsidDel="00000000" w:rsidR="00000000" w:rsidRPr="00000000">
        <w:rPr>
          <w:rtl w:val="0"/>
        </w:rPr>
        <w:t xml:space="preserve">Баннер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Главной странице отображается следующий баннер: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41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центру отображается текст “Добро Пожаловать” (размер: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px, цвет: #ffc139). А также текст: “Foodbuzz” (размер: 82px, цвет: #d60231). 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 заголовком отображаются две кнопки: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Заказать (ведет в меню)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 (ведет на страницу бронирования).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наведении курсора,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кнопка заполняется красным цветом (#d60231).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10138" cy="132948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329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x3u3c4ar7e83" w:id="10"/>
      <w:bookmarkEnd w:id="10"/>
      <w:r w:rsidDel="00000000" w:rsidR="00000000" w:rsidRPr="00000000">
        <w:rPr>
          <w:rtl w:val="0"/>
        </w:rPr>
        <w:t xml:space="preserve">Раздел Добро пожаловать в FoodBuzz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содержится информация о ресторане. Цвет заголовка раздела: #d60231, размер шрифта 30px. Размер текста описания блока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цвет #696969. В разделе содержится кнопка Узнать больше. При наведении кнопка не меняет цвет,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статично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заполнена красным цветом #d60231.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ddttdzwa5msk" w:id="11"/>
      <w:bookmarkEnd w:id="11"/>
      <w:r w:rsidDel="00000000" w:rsidR="00000000" w:rsidRPr="00000000">
        <w:rPr>
          <w:rtl w:val="0"/>
        </w:rPr>
        <w:t xml:space="preserve">Раздел Меню на сегодня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карточки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меню. При наведении курсора на карточку товара, карточка выделяется среди остальных карточек, текст описания категории подсвечивается красным цветом. Максимальное количество звезд (оценок) категорий 5,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006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rPr/>
      </w:pPr>
      <w:bookmarkStart w:colFirst="0" w:colLast="0" w:name="_uwgfk9e9lcgy" w:id="12"/>
      <w:bookmarkEnd w:id="12"/>
      <w:r w:rsidDel="00000000" w:rsidR="00000000" w:rsidRPr="00000000">
        <w:rPr>
          <w:rtl w:val="0"/>
        </w:rPr>
        <w:t xml:space="preserve">Раздел Вкусное Меню На Сегодня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заголовок “Меню” (30px, цвет #d60231), а также подзаголовок “Наше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Вкусное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 На Сегодня” (48px, цвет #362725)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86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табы:</w:t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ФАСТФУД</w:t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ПИЦЦА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СНЕКИ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НАПИТКИ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Каждый из табов сортирует выдачу в соответствии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выбранной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Выдача блюд содержит в себе карточки с блюдами, на каждой из карточек имеется следующая информация о блюде: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название блюда (при наведении подсвечивается красным,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 ведет на карточку блюда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 товара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цена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(при наведении меняет состояние с закрашенного кружка на белый кружок с обводкой)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блюда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оценку (мин: 1, макс: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переходе между табами, над выбранным табом отображается красный дивайдер.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985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stl9fraxt8l2" w:id="13"/>
      <w:bookmarkEnd w:id="13"/>
      <w:r w:rsidDel="00000000" w:rsidR="00000000" w:rsidRPr="00000000">
        <w:rPr>
          <w:rtl w:val="0"/>
        </w:rPr>
        <w:t xml:space="preserve">Раздел Забронировать Столик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Форма бронирования столика содержит следующие поля:</w:t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Имя</w:t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телефона</w:t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Количество мест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Дата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Сообщение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Забронировать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Имя имеет тип text, 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обязательное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для заполнения,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значение поля - 1, максимальное - 50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поле обязательное для заполнения, имеет тип email. Максимальная длина - 64 символа.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Номер телефона имеет тип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паттерн: 2[0-9]{3}-[0-9]{3}.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Время содержит выпадающий список с доступным для бронирования временем. Слоты идут с шагом в 1 час. Ввести время иным путем, кроме выбора из списка - нельзя.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Количество мест – выпадающий список, количество мест отображается в формате: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Ввести количество мест иным путем, кроме выбора из списка - нельзя.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Дата – пикер выбора даты. Дату можно выбрать из календаря, ввод с клавиатуры также возможен(с клавиатуры возможно вводить только цифры, ввод букв невозможен).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Сообщение имеет тип message, максимальное значение для поля –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250 символов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нажатии на кнопку Забронировать выполняется проверка формы на валидность, после того, как мессадж будет отправлен, пользователю отображается модальное окно с информацией “Ваш столик на N персон забронирован на время NN часов”.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8lqf5pu85vrk" w:id="14"/>
      <w:bookmarkEnd w:id="14"/>
      <w:r w:rsidDel="00000000" w:rsidR="00000000" w:rsidRPr="00000000">
        <w:rPr>
          <w:rtl w:val="0"/>
        </w:rPr>
        <w:t xml:space="preserve">Раздел Наши повора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карточка шеф-поваров. Карточки отображаются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одном уровне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В каждой карточке имеется:</w:t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фотография повара</w:t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соцсети, которые ведут на соцсети повара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имя и фамилия повара</w:t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сотового телефона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почта</w:t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ldizhpepq207" w:id="15"/>
      <w:bookmarkEnd w:id="15"/>
      <w:r w:rsidDel="00000000" w:rsidR="00000000" w:rsidRPr="00000000">
        <w:rPr>
          <w:rtl w:val="0"/>
        </w:rPr>
        <w:t xml:space="preserve">Раздел Наш Блог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разделе отображаются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3 последние новости в виде карточек. Каждая карточка содержит: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</w:t>
      </w:r>
    </w:p>
    <w:p w:rsidR="00000000" w:rsidDel="00000000" w:rsidP="00000000" w:rsidRDefault="00000000" w:rsidRPr="00000000" w14:paraId="000000DB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дату публикации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автор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превью описания новости</w:t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“еще…”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(ведет на саму новость)</w:t>
      </w:r>
    </w:p>
    <w:p w:rsidR="00000000" w:rsidDel="00000000" w:rsidP="00000000" w:rsidRDefault="00000000" w:rsidRPr="00000000" w14:paraId="000000DF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иконка комментариев и каунтер комментариев (минимальное значение 1, максимальное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E0">
      <w:pPr>
        <w:pStyle w:val="Heading3"/>
        <w:rPr/>
      </w:pPr>
      <w:bookmarkStart w:colFirst="0" w:colLast="0" w:name="_l37ugintylfw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w5a34i5ve28k" w:id="17"/>
      <w:bookmarkEnd w:id="17"/>
      <w:r w:rsidDel="00000000" w:rsidR="00000000" w:rsidRPr="00000000">
        <w:rPr>
          <w:rtl w:val="0"/>
        </w:rPr>
        <w:t xml:space="preserve">Раздел Отзывы наших клиентов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содержатся в виде слайдера отзывы клиентов. Каждый отзыв содержит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аватарку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пользователя, отзыв, оценку (могут быть дробные значения), имя и сферу деятельности. Отзывы могут быть как на русском, там и на английском языках.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voyrux7gt1ug" w:id="18"/>
      <w:bookmarkEnd w:id="18"/>
      <w:r w:rsidDel="00000000" w:rsidR="00000000" w:rsidRPr="00000000">
        <w:rPr>
          <w:rtl w:val="0"/>
        </w:rPr>
        <w:t xml:space="preserve">Раздел с логотипами партнеров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должен содержать следующие логотипы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89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r73ibrpp2bwe" w:id="19"/>
      <w:bookmarkEnd w:id="19"/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87qwt37op3in" w:id="20"/>
      <w:bookmarkEnd w:id="20"/>
      <w:r w:rsidDel="00000000" w:rsidR="00000000" w:rsidRPr="00000000">
        <w:rPr>
          <w:rtl w:val="0"/>
        </w:rPr>
        <w:t xml:space="preserve">Футер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разделен на три части: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Часы работы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Подписка на рассылку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“Контакты” содержит адрес, номер телефона, email,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 (skype) поддержки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“Часы работы” содержит часы работы в формате: 00:00 am - 00:00 pm для дней недели: Суббота, Воскресенье, Понедельник и Вторник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“Подписка на рассылку” – текст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“Укажите email и получите 15% скидки”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Поле “Введите email” и с соответствующим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плейсхолдером.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Кнопку “Подписаться”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после отправки email –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модальное окно “Вы подписаны”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модальном окне есть крестик, чтобы его закрыть.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имеются иконки соцсетей, при нажатии на которых открывается соответствующая соцсеть.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00450" cy="93345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rPr/>
      </w:pPr>
      <w:bookmarkStart w:colFirst="0" w:colLast="0" w:name="_j6qjgxf7eejw" w:id="21"/>
      <w:bookmarkEnd w:id="21"/>
      <w:r w:rsidDel="00000000" w:rsidR="00000000" w:rsidRPr="00000000">
        <w:rPr>
          <w:rtl w:val="0"/>
        </w:rPr>
        <w:t xml:space="preserve">Копирайт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копирайт © 2022FoodBuzz, который сделан в виде гиперссылки, ведущей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Главную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tncncqu7j9sz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Страница с меню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B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55pafg5nh4h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niaczjce1apy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переходе в раздел “Блог” открывается страница “Наш блог”. На странице блога есть лента публикаций, поиск по публикациям, фильтр категорий, выдача популярных постов, блок архива по публикациям, превью-ссылка “Наш Россграм”, блок с популярными тегами и блок с рекламой.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ny00xlgiag9q" w:id="25"/>
      <w:bookmarkEnd w:id="25"/>
      <w:r w:rsidDel="00000000" w:rsidR="00000000" w:rsidRPr="00000000">
        <w:rPr>
          <w:rtl w:val="0"/>
        </w:rPr>
        <w:t xml:space="preserve">Карточка товара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“Блог” отображаются карточки постов. Карточка содержит:</w:t>
      </w:r>
    </w:p>
    <w:p w:rsidR="00000000" w:rsidDel="00000000" w:rsidP="00000000" w:rsidRDefault="00000000" w:rsidRPr="00000000" w14:paraId="00000103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 поста,</w:t>
      </w:r>
    </w:p>
    <w:p w:rsidR="00000000" w:rsidDel="00000000" w:rsidP="00000000" w:rsidRDefault="00000000" w:rsidRPr="00000000" w14:paraId="00000104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 поста,</w:t>
      </w:r>
    </w:p>
    <w:p w:rsidR="00000000" w:rsidDel="00000000" w:rsidP="00000000" w:rsidRDefault="00000000" w:rsidRPr="00000000" w14:paraId="0000010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дату публикации,</w:t>
      </w:r>
    </w:p>
    <w:p w:rsidR="00000000" w:rsidDel="00000000" w:rsidP="00000000" w:rsidRDefault="00000000" w:rsidRPr="00000000" w14:paraId="00000106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указан автор (фамилия и имя),</w:t>
      </w:r>
    </w:p>
    <w:p w:rsidR="00000000" w:rsidDel="00000000" w:rsidP="00000000" w:rsidRDefault="00000000" w:rsidRPr="00000000" w14:paraId="00000107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превью описания поста,</w:t>
      </w:r>
    </w:p>
    <w:p w:rsidR="00000000" w:rsidDel="00000000" w:rsidP="00000000" w:rsidRDefault="00000000" w:rsidRPr="00000000" w14:paraId="00000108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кнопка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“Еще…”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</w:t>
      </w:r>
    </w:p>
    <w:p w:rsidR="00000000" w:rsidDel="00000000" w:rsidP="00000000" w:rsidRDefault="00000000" w:rsidRPr="00000000" w14:paraId="00000109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кнопка с чатом и каунтер количества сообщений в комментариях.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688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Максимальная длина заголовка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две строки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если текст длиннее двух строк, то отображается текст, который не поместился под “...”. 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мы выберем автора поста, то при клике на фамилию и имя мы перейдем на аккаунт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автора поста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кликнуть на дату публикации, то можно попасть в календарь и посмотреть все посты, которые были опубликованы в этот день.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 сообщений:</w:t>
      </w:r>
    </w:p>
    <w:p w:rsidR="00000000" w:rsidDel="00000000" w:rsidP="00000000" w:rsidRDefault="00000000" w:rsidRPr="00000000" w14:paraId="0000011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нет комментариев - каунтер не отображается,</w:t>
      </w:r>
    </w:p>
    <w:p w:rsidR="00000000" w:rsidDel="00000000" w:rsidP="00000000" w:rsidRDefault="00000000" w:rsidRPr="00000000" w14:paraId="0000011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у нас от 1 до 99 комментариев, то каунтер отображается,</w:t>
      </w:r>
    </w:p>
    <w:p w:rsidR="00000000" w:rsidDel="00000000" w:rsidP="00000000" w:rsidRDefault="00000000" w:rsidRPr="00000000" w14:paraId="0000011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от 1 до 9 комментариев, то значение в каунтере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01, 02 и тд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наведении курсора на изображение поста, оно увеличивается: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724150" cy="2070100"/>
                  <wp:effectExtent b="0" l="0" r="0" t="0"/>
                  <wp:docPr id="1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3816" l="18936" r="4983" t="7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724150" cy="20574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2230" l="2631" r="1754" t="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ao9zzrqakf3r" w:id="26"/>
      <w:bookmarkEnd w:id="26"/>
      <w:r w:rsidDel="00000000" w:rsidR="00000000" w:rsidRPr="00000000">
        <w:rPr>
          <w:rtl w:val="0"/>
        </w:rPr>
        <w:t xml:space="preserve">Поиск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Справа самым первым блоком отображается поисковая строка по постам блога. Внутри поля отображается плейсхолдер “Введите ваш запрос” и справа отображается кнопка в виде иконки лупы.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При вводе поискового запроса плейсхолдер исчезает. При клике на лупу происходит поиск соответствующих постов по блогу - пользователь остается на той же странице, но список постов изменяется в соответствии с заданным поисковым запросом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jjthj7vswiav" w:id="27"/>
      <w:bookmarkEnd w:id="27"/>
      <w:r w:rsidDel="00000000" w:rsidR="00000000" w:rsidRPr="00000000">
        <w:rPr>
          <w:rtl w:val="0"/>
        </w:rPr>
        <w:t xml:space="preserve">Фильтр категорий</w:t>
      </w:r>
    </w:p>
    <w:p w:rsidR="00000000" w:rsidDel="00000000" w:rsidP="00000000" w:rsidRDefault="00000000" w:rsidRPr="00000000" w14:paraId="00000130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igqu81350nfr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13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7gq2rd9yqj6t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 содержит в себе два подраздела Контакты и Напишите Нам.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 содержит в себе блоки:</w:t>
      </w:r>
    </w:p>
    <w:p w:rsidR="00000000" w:rsidDel="00000000" w:rsidP="00000000" w:rsidRDefault="00000000" w:rsidRPr="00000000" w14:paraId="00000136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Адрес Офиса</w:t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Телефон</w:t>
      </w:r>
    </w:p>
    <w:p w:rsidR="00000000" w:rsidDel="00000000" w:rsidP="00000000" w:rsidRDefault="00000000" w:rsidRPr="00000000" w14:paraId="00000138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</w:p>
    <w:p w:rsidR="00000000" w:rsidDel="00000000" w:rsidP="00000000" w:rsidRDefault="00000000" w:rsidRPr="00000000" w14:paraId="00000139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Цвет текста в блоке #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696968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размер шрифта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px. Блок имеет следующий вид: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86138" cy="2604288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60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Напишите Нам содержит в себе:</w:t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ваше имя…</w:t>
      </w:r>
    </w:p>
    <w:p w:rsidR="00000000" w:rsidDel="00000000" w:rsidP="00000000" w:rsidRDefault="00000000" w:rsidRPr="00000000" w14:paraId="0000013F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 email…</w:t>
      </w:r>
    </w:p>
    <w:p w:rsidR="00000000" w:rsidDel="00000000" w:rsidP="00000000" w:rsidRDefault="00000000" w:rsidRPr="00000000" w14:paraId="0000014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тема</w:t>
      </w:r>
    </w:p>
    <w:p w:rsidR="00000000" w:rsidDel="00000000" w:rsidP="00000000" w:rsidRDefault="00000000" w:rsidRPr="00000000" w14:paraId="0000014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ваше сообщение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ваше имя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имеет минимальное значение, равное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одному символу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значение – 150 символов. Поле имеет плейсхолдер “ваше имя…”. При вводе текста в поле, плейсхолдер скрывается.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 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имеет валидацию по типу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Допустимы только email с доменами на латинице. Поле имеет плейсхолдер “ваш email”. При вводе текста в поле, плейсхолдер скрывается.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тема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выпадающий список. При клике на 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выпадает следующий список тем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8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Бронирование</w:t>
      </w:r>
    </w:p>
    <w:p w:rsidR="00000000" w:rsidDel="00000000" w:rsidP="00000000" w:rsidRDefault="00000000" w:rsidRPr="00000000" w14:paraId="00000149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Доставка</w:t>
      </w:r>
    </w:p>
    <w:p w:rsidR="00000000" w:rsidDel="00000000" w:rsidP="00000000" w:rsidRDefault="00000000" w:rsidRPr="00000000" w14:paraId="0000014A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Персонал</w:t>
      </w:r>
    </w:p>
    <w:p w:rsidR="00000000" w:rsidDel="00000000" w:rsidP="00000000" w:rsidRDefault="00000000" w:rsidRPr="00000000" w14:paraId="0000014B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Прочее</w:t>
      </w:r>
    </w:p>
    <w:p w:rsidR="00000000" w:rsidDel="00000000" w:rsidP="00000000" w:rsidRDefault="00000000" w:rsidRPr="00000000" w14:paraId="000001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ваше сообщение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текстовое поле, имеющее максимальное количество символов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95757" cy="433004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57" cy="433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После того, как пользователь заполнил все поля, он нажимает на кнопку “Отправить”. Если все заполнено верно, то показывается попап “Ваше сообщение отправлено”. Если нет, то сообщение “Заполните корректно поля”.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карта также относится к блоку Контакты. Размер блока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width="480" height="480"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На карте отмечена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зеленая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метка с адресом кофейни. На метке отображается название и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кофейни.</w:t>
      </w:r>
    </w:p>
    <w:p w:rsidR="00000000" w:rsidDel="00000000" w:rsidP="00000000" w:rsidRDefault="00000000" w:rsidRPr="00000000" w14:paraId="00000153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ssvqq7icer0y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Оплата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spacing w:after="0" w:before="40" w:line="259" w:lineRule="auto"/>
        <w:jc w:val="both"/>
        <w:rPr/>
      </w:pPr>
      <w:bookmarkStart w:colFirst="0" w:colLast="0" w:name="_44sinio" w:id="31"/>
      <w:bookmarkEnd w:id="31"/>
      <w:r w:rsidDel="00000000" w:rsidR="00000000" w:rsidRPr="00000000">
        <w:rPr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157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2jxsxqh" w:id="32"/>
      <w:bookmarkEnd w:id="32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доступности</w:t>
      </w:r>
    </w:p>
    <w:p w:rsidR="00000000" w:rsidDel="00000000" w:rsidP="00000000" w:rsidRDefault="00000000" w:rsidRPr="00000000" w14:paraId="0000015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Проект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должен быть доступен в формате 24/7. Провайдер, на чьём хостинге расположен проект гарантирует доступность сервиса и восстановление работоспособности в случае отказа системы. В случае, если произошел сбой работы сервера, исполнитель гарантирует устранение неполадок (установка обновлений операционной системы для сервера, восстановление сервера после сбоев, анализ журналов событий на сервере) в течение 3 (Трех) часов. Исключение: в ситуации форс-мажорных обстоятельств, на которые исполнитель не может повлиять (падение хостинга, обрыв линии связи до data-центра, недоступность DNS), время восстановления работы сервера может увеличиться.</w:t>
      </w:r>
    </w:p>
    <w:p w:rsidR="00000000" w:rsidDel="00000000" w:rsidP="00000000" w:rsidRDefault="00000000" w:rsidRPr="00000000" w14:paraId="00000159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z337ya" w:id="33"/>
      <w:bookmarkEnd w:id="33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масштабируемости решения</w:t>
      </w:r>
    </w:p>
    <w:p w:rsidR="00000000" w:rsidDel="00000000" w:rsidP="00000000" w:rsidRDefault="00000000" w:rsidRPr="00000000" w14:paraId="0000015A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Приложение должно проектироваться с учетом возможных частичных расширений функционала, которые не должны приводить к неправильной работе уже внедренного функционала.</w:t>
      </w:r>
    </w:p>
    <w:p w:rsidR="00000000" w:rsidDel="00000000" w:rsidP="00000000" w:rsidRDefault="00000000" w:rsidRPr="00000000" w14:paraId="0000015B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3j2qqm3" w:id="34"/>
      <w:bookmarkEnd w:id="34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отказоустойчивости</w:t>
      </w:r>
    </w:p>
    <w:p w:rsidR="00000000" w:rsidDel="00000000" w:rsidP="00000000" w:rsidRDefault="00000000" w:rsidRPr="00000000" w14:paraId="0000015C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 обработки запросов пользователей ко внешним по отношению к приложению системам не должно превышать 5 сек., без учета времени передачи сообщений и обработки запросов внешних систем.</w:t>
      </w:r>
    </w:p>
    <w:p w:rsidR="00000000" w:rsidDel="00000000" w:rsidP="00000000" w:rsidRDefault="00000000" w:rsidRPr="00000000" w14:paraId="0000015D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y810tw" w:id="35"/>
      <w:bookmarkEnd w:id="35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обработке пользовательских интерфейсов</w:t>
      </w:r>
    </w:p>
    <w:p w:rsidR="00000000" w:rsidDel="00000000" w:rsidP="00000000" w:rsidRDefault="00000000" w:rsidRPr="00000000" w14:paraId="0000015E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4i7ojhp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Отклик приложение на действия пользователя (открытие экранных интерфейсов) не должен превышать 0.5 сек., без учета нагрузки системных и процессов иных приложений на аппаратную составляющую локального компьютера или иного устройства пользователя.</w:t>
      </w:r>
    </w:p>
    <w:p w:rsidR="00000000" w:rsidDel="00000000" w:rsidP="00000000" w:rsidRDefault="00000000" w:rsidRPr="00000000" w14:paraId="0000015F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персональных данных </w:t>
      </w:r>
    </w:p>
    <w:p w:rsidR="00000000" w:rsidDel="00000000" w:rsidP="00000000" w:rsidRDefault="00000000" w:rsidRPr="00000000" w14:paraId="00000160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Система не предназначена для хранения, обработки персональных данных и другой защищаемой информации.</w:t>
      </w:r>
    </w:p>
    <w:p w:rsidR="00000000" w:rsidDel="00000000" w:rsidP="00000000" w:rsidRDefault="00000000" w:rsidRPr="00000000" w14:paraId="00000161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истории событий</w:t>
      </w:r>
    </w:p>
    <w:p w:rsidR="00000000" w:rsidDel="00000000" w:rsidP="00000000" w:rsidRDefault="00000000" w:rsidRPr="00000000" w14:paraId="00000162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должны храниться логи подключения и действий администратора Логи должны храниться не менее 3 месяцев.</w:t>
      </w:r>
    </w:p>
    <w:p w:rsidR="00000000" w:rsidDel="00000000" w:rsidP="00000000" w:rsidRDefault="00000000" w:rsidRPr="00000000" w14:paraId="00000163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отсутствию несогласованного контента</w:t>
      </w:r>
    </w:p>
    <w:p w:rsidR="00000000" w:rsidDel="00000000" w:rsidP="00000000" w:rsidRDefault="00000000" w:rsidRPr="00000000" w14:paraId="00000164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не должно быть иного контента (реклама, баннеры и пр.), кроме того который утвержден Заказчиком. </w:t>
      </w:r>
    </w:p>
    <w:p w:rsidR="00000000" w:rsidDel="00000000" w:rsidP="00000000" w:rsidRDefault="00000000" w:rsidRPr="00000000" w14:paraId="00000165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46.99999999999994" w:lineRule="auto"/>
        <w:ind w:left="1700" w:hanging="42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12" w:line="259" w:lineRule="auto"/>
        <w:ind w:left="1067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2xcytpi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16C">
      <w:pPr>
        <w:pStyle w:val="Heading3"/>
        <w:numPr>
          <w:ilvl w:val="0"/>
          <w:numId w:val="10"/>
        </w:numPr>
        <w:spacing w:after="0" w:before="40" w:line="259" w:lineRule="auto"/>
        <w:ind w:left="425.19685039370086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ci93xb" w:id="38"/>
      <w:bookmarkEnd w:id="38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передаваемым материалам от Заказчика </w:t>
      </w:r>
    </w:p>
    <w:p w:rsidR="00000000" w:rsidDel="00000000" w:rsidP="00000000" w:rsidRDefault="00000000" w:rsidRPr="00000000" w14:paraId="0000016D">
      <w:pPr>
        <w:numPr>
          <w:ilvl w:val="1"/>
          <w:numId w:val="10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передаёт Исполнителю все имеющиеся в наличие информационные материалы для разработки в следующих форматах: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2"/>
          <w:numId w:val="10"/>
        </w:numPr>
        <w:spacing w:after="0" w:afterAutospacing="0"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.doc, .pptx, .xlsx (документы MS Office), screenshot, pdf;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2"/>
          <w:numId w:val="10"/>
        </w:numPr>
        <w:spacing w:line="256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видео в форматах: .avi, mpeg4, DivX (Xvid) и пр.,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2"/>
          <w:numId w:val="10"/>
        </w:numPr>
        <w:spacing w:after="0" w:afterAutospacing="0" w:line="246.99999999999994" w:lineRule="auto"/>
        <w:ind w:left="1417.3228346456694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аудио дорожки в форматах: wav. aiff, ape, flag, mp3, ogg и пр.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Запись аудио исполнителем предусматривается.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1"/>
          <w:numId w:val="10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Недостающий объем информации Исполнитель получает посредством интервью (или взаимодействия по емейл) с экспертами Заказчика.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10"/>
        </w:numPr>
        <w:ind w:left="425.19685039370086" w:hanging="360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графике </w:t>
      </w:r>
    </w:p>
    <w:p w:rsidR="00000000" w:rsidDel="00000000" w:rsidP="00000000" w:rsidRDefault="00000000" w:rsidRPr="00000000" w14:paraId="00000173">
      <w:pPr>
        <w:numPr>
          <w:ilvl w:val="1"/>
          <w:numId w:val="10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Иллюстрации и графические элементы проекта будут разработаны Исполнителем и подлежат согласованию Заказчиком. Иллюстрации и графические элементы должны соответствовать брендбуку Заказчика и быть согласованы с Заказчиком. </w:t>
      </w:r>
    </w:p>
    <w:p w:rsidR="00000000" w:rsidDel="00000000" w:rsidP="00000000" w:rsidRDefault="00000000" w:rsidRPr="00000000" w14:paraId="00000174">
      <w:pPr>
        <w:numPr>
          <w:ilvl w:val="1"/>
          <w:numId w:val="10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согласованию с Заказчиком, допускается применение рисованной графики и/или фотографий со стоков.  Если условия использования объекта в стоке не предусматривают передачу исключительных прав на графику или фотографию при покупке копии объекта, Стороны дополнительно согласовывают возможность работы с объектом с неисключительными правами на него.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0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содержанию </w:t>
      </w:r>
    </w:p>
    <w:p w:rsidR="00000000" w:rsidDel="00000000" w:rsidP="00000000" w:rsidRDefault="00000000" w:rsidRPr="00000000" w14:paraId="00000176">
      <w:pPr>
        <w:numPr>
          <w:ilvl w:val="1"/>
          <w:numId w:val="10"/>
        </w:numPr>
        <w:ind w:left="992.1259842519685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Изменение содержания проекта в объеме более 5% в момент его сборки элементов не предусмотрено.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0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Требование к пользовательскому месту </w:t>
      </w:r>
    </w:p>
    <w:p w:rsidR="00000000" w:rsidDel="00000000" w:rsidP="00000000" w:rsidRDefault="00000000" w:rsidRPr="00000000" w14:paraId="00000178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аппаратная конфигурация: процессор с тактовой частотой 2,0 ГГц или выше оперативная память от 2 Гб </w:t>
      </w:r>
    </w:p>
    <w:p w:rsidR="00000000" w:rsidDel="00000000" w:rsidP="00000000" w:rsidRDefault="00000000" w:rsidRPr="00000000" w14:paraId="00000179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пропускная способность интернет-канала: не менее 2 Мбит/с входящей скорости интернета, не менее 2 Мбит/с исходящей скорости </w:t>
      </w:r>
    </w:p>
    <w:p w:rsidR="00000000" w:rsidDel="00000000" w:rsidP="00000000" w:rsidRDefault="00000000" w:rsidRPr="00000000" w14:paraId="0000017A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Работоспособность проекта обеспечивается на следующих конфигурациях программного обеспечения рабочего места: </w:t>
      </w:r>
    </w:p>
    <w:p w:rsidR="00000000" w:rsidDel="00000000" w:rsidP="00000000" w:rsidRDefault="00000000" w:rsidRPr="00000000" w14:paraId="0000017B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Устройство: Компьютер, ноутбук </w:t>
      </w:r>
    </w:p>
    <w:p w:rsidR="00000000" w:rsidDel="00000000" w:rsidP="00000000" w:rsidRDefault="00000000" w:rsidRPr="00000000" w14:paraId="0000017C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Операционная система Windows 10, MAC OS</w:t>
      </w:r>
    </w:p>
    <w:p w:rsidR="00000000" w:rsidDel="00000000" w:rsidP="00000000" w:rsidRDefault="00000000" w:rsidRPr="00000000" w14:paraId="0000017D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Браузеры Google Chrome, Microsoft Edge – для актуальной (последней) версии соответствующего браузера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4.png"/><Relationship Id="rId21" Type="http://schemas.openxmlformats.org/officeDocument/2006/relationships/image" Target="media/image24.png"/><Relationship Id="rId24" Type="http://schemas.openxmlformats.org/officeDocument/2006/relationships/image" Target="media/image1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.png"/><Relationship Id="rId25" Type="http://schemas.openxmlformats.org/officeDocument/2006/relationships/image" Target="media/image26.png"/><Relationship Id="rId28" Type="http://schemas.openxmlformats.org/officeDocument/2006/relationships/image" Target="media/image23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9.png"/><Relationship Id="rId7" Type="http://schemas.openxmlformats.org/officeDocument/2006/relationships/image" Target="media/image11.png"/><Relationship Id="rId8" Type="http://schemas.openxmlformats.org/officeDocument/2006/relationships/image" Target="media/image6.png"/><Relationship Id="rId31" Type="http://schemas.openxmlformats.org/officeDocument/2006/relationships/image" Target="media/image28.png"/><Relationship Id="rId30" Type="http://schemas.openxmlformats.org/officeDocument/2006/relationships/image" Target="media/image22.png"/><Relationship Id="rId11" Type="http://schemas.openxmlformats.org/officeDocument/2006/relationships/image" Target="media/image1.png"/><Relationship Id="rId33" Type="http://schemas.openxmlformats.org/officeDocument/2006/relationships/image" Target="media/image27.png"/><Relationship Id="rId10" Type="http://schemas.openxmlformats.org/officeDocument/2006/relationships/image" Target="media/image25.png"/><Relationship Id="rId32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13.png"/><Relationship Id="rId34" Type="http://schemas.openxmlformats.org/officeDocument/2006/relationships/image" Target="media/image18.png"/><Relationship Id="rId15" Type="http://schemas.openxmlformats.org/officeDocument/2006/relationships/image" Target="media/image10.png"/><Relationship Id="rId14" Type="http://schemas.openxmlformats.org/officeDocument/2006/relationships/image" Target="media/image17.png"/><Relationship Id="rId17" Type="http://schemas.openxmlformats.org/officeDocument/2006/relationships/image" Target="media/image20.png"/><Relationship Id="rId16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